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64" w:rsidRDefault="00F74464" w:rsidP="00F74464">
      <w:pPr>
        <w:spacing w:after="0" w:line="240" w:lineRule="auto"/>
        <w:rPr>
          <w:color w:val="FF0000"/>
          <w:sz w:val="24"/>
          <w:szCs w:val="24"/>
        </w:rPr>
      </w:pPr>
    </w:p>
    <w:p w:rsidR="00F74464" w:rsidRDefault="005324A3" w:rsidP="005324A3">
      <w:pPr>
        <w:tabs>
          <w:tab w:val="left" w:pos="1374"/>
        </w:tabs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:rsidR="00F74464" w:rsidRDefault="00F74464" w:rsidP="00F74464">
      <w:pPr>
        <w:spacing w:after="0" w:line="240" w:lineRule="auto"/>
        <w:rPr>
          <w:color w:val="FF0000"/>
          <w:sz w:val="24"/>
          <w:szCs w:val="24"/>
        </w:rPr>
      </w:pPr>
    </w:p>
    <w:p w:rsidR="00F74464" w:rsidRDefault="00F74464" w:rsidP="00F74464">
      <w:pPr>
        <w:spacing w:after="0" w:line="240" w:lineRule="auto"/>
        <w:rPr>
          <w:color w:val="FF0000"/>
          <w:sz w:val="24"/>
          <w:szCs w:val="24"/>
        </w:rPr>
      </w:pPr>
    </w:p>
    <w:p w:rsidR="005412F9" w:rsidRPr="005412F9" w:rsidRDefault="005412F9" w:rsidP="00F74464">
      <w:pPr>
        <w:spacing w:after="0" w:line="240" w:lineRule="auto"/>
        <w:rPr>
          <w:sz w:val="24"/>
          <w:szCs w:val="24"/>
        </w:rPr>
      </w:pPr>
      <w:r w:rsidRPr="005412F9">
        <w:rPr>
          <w:sz w:val="24"/>
          <w:szCs w:val="24"/>
        </w:rPr>
        <w:t>Freedom of Information Officer</w:t>
      </w:r>
    </w:p>
    <w:p w:rsidR="00F74464" w:rsidRPr="007D5AF6" w:rsidRDefault="00F74464" w:rsidP="00F74464">
      <w:pPr>
        <w:spacing w:after="0" w:line="240" w:lineRule="auto"/>
        <w:rPr>
          <w:color w:val="FF0000"/>
          <w:sz w:val="24"/>
          <w:szCs w:val="24"/>
        </w:rPr>
      </w:pPr>
      <w:r w:rsidRPr="007D5AF6">
        <w:rPr>
          <w:color w:val="FF0000"/>
          <w:sz w:val="24"/>
          <w:szCs w:val="24"/>
        </w:rPr>
        <w:t>[</w:t>
      </w:r>
      <w:r w:rsidR="005412F9">
        <w:rPr>
          <w:color w:val="FF0000"/>
          <w:sz w:val="24"/>
          <w:szCs w:val="24"/>
        </w:rPr>
        <w:t>Address</w:t>
      </w:r>
      <w:r w:rsidRPr="007D5AF6">
        <w:rPr>
          <w:color w:val="FF0000"/>
          <w:sz w:val="24"/>
          <w:szCs w:val="24"/>
        </w:rPr>
        <w:t>]</w:t>
      </w:r>
    </w:p>
    <w:p w:rsidR="00F74464" w:rsidRDefault="00F74464" w:rsidP="00F74464">
      <w:pPr>
        <w:spacing w:after="0" w:line="240" w:lineRule="auto"/>
        <w:rPr>
          <w:sz w:val="24"/>
          <w:szCs w:val="24"/>
        </w:rPr>
      </w:pPr>
    </w:p>
    <w:p w:rsidR="00F74464" w:rsidRDefault="00F74464" w:rsidP="00F74464">
      <w:pPr>
        <w:spacing w:after="0" w:line="240" w:lineRule="auto"/>
        <w:rPr>
          <w:color w:val="FF0000"/>
          <w:sz w:val="24"/>
          <w:szCs w:val="24"/>
        </w:rPr>
      </w:pPr>
      <w:r w:rsidRPr="000F468E">
        <w:rPr>
          <w:color w:val="FF0000"/>
          <w:sz w:val="24"/>
          <w:szCs w:val="24"/>
        </w:rPr>
        <w:t>[Date]</w:t>
      </w:r>
      <w:r w:rsidRPr="000F468E">
        <w:rPr>
          <w:color w:val="FF0000"/>
          <w:sz w:val="24"/>
          <w:szCs w:val="24"/>
        </w:rPr>
        <w:tab/>
      </w:r>
    </w:p>
    <w:p w:rsidR="00F74464" w:rsidRDefault="00F74464" w:rsidP="00F74464">
      <w:pPr>
        <w:spacing w:after="0" w:line="240" w:lineRule="auto"/>
        <w:rPr>
          <w:sz w:val="24"/>
          <w:szCs w:val="24"/>
        </w:rPr>
      </w:pPr>
    </w:p>
    <w:p w:rsidR="00F74464" w:rsidRPr="002F178A" w:rsidRDefault="00F74464" w:rsidP="00F74464">
      <w:pPr>
        <w:spacing w:after="0" w:line="240" w:lineRule="auto"/>
        <w:rPr>
          <w:sz w:val="24"/>
          <w:szCs w:val="24"/>
        </w:rPr>
      </w:pPr>
      <w:r w:rsidRPr="002F178A">
        <w:rPr>
          <w:sz w:val="24"/>
          <w:szCs w:val="24"/>
        </w:rPr>
        <w:t xml:space="preserve">By </w:t>
      </w:r>
      <w:r w:rsidRPr="00433829">
        <w:rPr>
          <w:color w:val="FF0000"/>
          <w:sz w:val="24"/>
          <w:szCs w:val="24"/>
        </w:rPr>
        <w:t>[</w:t>
      </w:r>
      <w:r w:rsidR="005412F9">
        <w:rPr>
          <w:color w:val="FF0000"/>
          <w:sz w:val="24"/>
          <w:szCs w:val="24"/>
        </w:rPr>
        <w:t xml:space="preserve">first class post / </w:t>
      </w:r>
      <w:r>
        <w:rPr>
          <w:color w:val="FF0000"/>
          <w:sz w:val="24"/>
          <w:szCs w:val="24"/>
        </w:rPr>
        <w:t>hand]</w:t>
      </w:r>
      <w:r w:rsidR="005412F9">
        <w:rPr>
          <w:color w:val="FF0000"/>
          <w:sz w:val="24"/>
          <w:szCs w:val="24"/>
        </w:rPr>
        <w:t xml:space="preserve"> </w:t>
      </w:r>
      <w:r w:rsidR="005412F9" w:rsidRPr="005412F9">
        <w:rPr>
          <w:sz w:val="24"/>
          <w:szCs w:val="24"/>
        </w:rPr>
        <w:t>and email to</w:t>
      </w:r>
      <w:r w:rsidR="005412F9">
        <w:rPr>
          <w:color w:val="FF0000"/>
          <w:sz w:val="24"/>
          <w:szCs w:val="24"/>
        </w:rPr>
        <w:t xml:space="preserve"> [FOI email address]</w:t>
      </w:r>
    </w:p>
    <w:p w:rsidR="00F74464" w:rsidRPr="002F178A" w:rsidRDefault="00F74464" w:rsidP="00F74464">
      <w:pPr>
        <w:spacing w:after="0" w:line="240" w:lineRule="auto"/>
        <w:rPr>
          <w:sz w:val="24"/>
          <w:szCs w:val="24"/>
        </w:rPr>
      </w:pPr>
    </w:p>
    <w:p w:rsidR="00F74464" w:rsidRPr="002F178A" w:rsidRDefault="00F74464" w:rsidP="00F74464">
      <w:pPr>
        <w:tabs>
          <w:tab w:val="left" w:pos="720"/>
        </w:tabs>
        <w:spacing w:after="0" w:line="240" w:lineRule="auto"/>
        <w:rPr>
          <w:sz w:val="24"/>
          <w:szCs w:val="24"/>
          <w:lang w:val="en-US"/>
        </w:rPr>
      </w:pPr>
      <w:r w:rsidRPr="002F178A">
        <w:rPr>
          <w:sz w:val="24"/>
          <w:szCs w:val="24"/>
          <w:lang w:val="en-US"/>
        </w:rPr>
        <w:t xml:space="preserve">Dear </w:t>
      </w:r>
      <w:r w:rsidR="005412F9">
        <w:rPr>
          <w:sz w:val="24"/>
          <w:szCs w:val="24"/>
          <w:lang w:val="en-US"/>
        </w:rPr>
        <w:t>Sir/Madam</w:t>
      </w:r>
    </w:p>
    <w:p w:rsidR="00F74464" w:rsidRPr="002F178A" w:rsidRDefault="00F74464" w:rsidP="00F74464">
      <w:pPr>
        <w:tabs>
          <w:tab w:val="left" w:pos="720"/>
        </w:tabs>
        <w:spacing w:after="0" w:line="240" w:lineRule="auto"/>
        <w:rPr>
          <w:sz w:val="24"/>
          <w:szCs w:val="24"/>
          <w:lang w:val="en-US"/>
        </w:rPr>
      </w:pPr>
    </w:p>
    <w:p w:rsidR="00F74464" w:rsidRDefault="00E65D2C" w:rsidP="00F74464">
      <w:pPr>
        <w:tabs>
          <w:tab w:val="left" w:pos="720"/>
          <w:tab w:val="left" w:pos="1276"/>
        </w:tabs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Freedom of Information Act 2000, section </w:t>
      </w:r>
      <w:r w:rsidR="00A81FE8">
        <w:rPr>
          <w:b/>
          <w:sz w:val="24"/>
          <w:szCs w:val="24"/>
          <w:lang w:val="en-US"/>
        </w:rPr>
        <w:t>1</w:t>
      </w:r>
    </w:p>
    <w:p w:rsidR="00097BC8" w:rsidRDefault="00097BC8" w:rsidP="00F74464">
      <w:pPr>
        <w:tabs>
          <w:tab w:val="left" w:pos="720"/>
          <w:tab w:val="left" w:pos="1276"/>
        </w:tabs>
        <w:spacing w:after="0" w:line="240" w:lineRule="auto"/>
        <w:rPr>
          <w:b/>
          <w:color w:val="FF0000"/>
          <w:sz w:val="24"/>
          <w:szCs w:val="24"/>
        </w:rPr>
      </w:pPr>
      <w:r>
        <w:rPr>
          <w:b/>
          <w:sz w:val="24"/>
          <w:szCs w:val="24"/>
          <w:lang w:val="en-US"/>
        </w:rPr>
        <w:t>Housing Act 1996, section 16</w:t>
      </w:r>
      <w:r w:rsidR="006D13B3">
        <w:rPr>
          <w:b/>
          <w:sz w:val="24"/>
          <w:szCs w:val="24"/>
          <w:lang w:val="en-US"/>
        </w:rPr>
        <w:t>8(2)</w:t>
      </w:r>
    </w:p>
    <w:p w:rsidR="00F74464" w:rsidRPr="00E65D2C" w:rsidRDefault="00E65D2C" w:rsidP="00F74464">
      <w:pPr>
        <w:tabs>
          <w:tab w:val="left" w:pos="720"/>
          <w:tab w:val="left" w:pos="1276"/>
        </w:tabs>
        <w:spacing w:after="0" w:line="240" w:lineRule="auto"/>
        <w:rPr>
          <w:b/>
          <w:sz w:val="24"/>
          <w:szCs w:val="24"/>
        </w:rPr>
      </w:pPr>
      <w:r w:rsidRPr="00E65D2C">
        <w:rPr>
          <w:b/>
          <w:sz w:val="24"/>
          <w:szCs w:val="24"/>
        </w:rPr>
        <w:t>Social housing allocation scheme</w:t>
      </w:r>
    </w:p>
    <w:p w:rsidR="00A81FE8" w:rsidRPr="002F178A" w:rsidRDefault="00A81FE8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A81FE8" w:rsidRDefault="00A81FE8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write to ask that you forward the following information:</w:t>
      </w:r>
    </w:p>
    <w:p w:rsidR="00A81FE8" w:rsidRDefault="00A81FE8" w:rsidP="00A81FE8">
      <w:pPr>
        <w:pStyle w:val="ListParagraph"/>
        <w:numPr>
          <w:ilvl w:val="0"/>
          <w:numId w:val="2"/>
        </w:numPr>
        <w:tabs>
          <w:tab w:val="left" w:pos="720"/>
          <w:tab w:val="left" w:pos="1276"/>
        </w:tabs>
        <w:spacing w:before="12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full copy of the housing allocation scheme, including:</w:t>
      </w:r>
    </w:p>
    <w:p w:rsidR="00A81FE8" w:rsidRDefault="00A81FE8" w:rsidP="00A81FE8">
      <w:pPr>
        <w:pStyle w:val="ListParagraph"/>
        <w:numPr>
          <w:ilvl w:val="1"/>
          <w:numId w:val="2"/>
        </w:numPr>
        <w:tabs>
          <w:tab w:val="left" w:pos="1418"/>
        </w:tabs>
        <w:spacing w:before="120" w:after="0" w:line="240" w:lineRule="auto"/>
        <w:ind w:left="1418" w:hanging="42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the procedures and guidance provided for staff taking decisions, including those procedures falling within the meaning of section 167(1) of the Housing Act 1996;</w:t>
      </w:r>
    </w:p>
    <w:p w:rsidR="008078C1" w:rsidRDefault="00A81FE8" w:rsidP="00A81FE8">
      <w:pPr>
        <w:pStyle w:val="ListParagraph"/>
        <w:numPr>
          <w:ilvl w:val="1"/>
          <w:numId w:val="2"/>
        </w:numPr>
        <w:tabs>
          <w:tab w:val="left" w:pos="1418"/>
        </w:tabs>
        <w:spacing w:before="120" w:after="0" w:line="240" w:lineRule="auto"/>
        <w:ind w:left="1418" w:hanging="42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any other documents formin</w:t>
      </w:r>
      <w:r w:rsidR="008078C1">
        <w:rPr>
          <w:sz w:val="24"/>
          <w:szCs w:val="24"/>
          <w:lang w:val="en-US"/>
        </w:rPr>
        <w:t>g part of the scheme, including:</w:t>
      </w:r>
    </w:p>
    <w:p w:rsidR="00A81FE8" w:rsidRDefault="00A81FE8" w:rsidP="008078C1">
      <w:pPr>
        <w:pStyle w:val="ListParagraph"/>
        <w:numPr>
          <w:ilvl w:val="2"/>
          <w:numId w:val="2"/>
        </w:numPr>
        <w:tabs>
          <w:tab w:val="left" w:pos="1418"/>
        </w:tabs>
        <w:spacing w:before="12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local letting policies and housing scheme criteria that apply to specific units of accommodation o</w:t>
      </w:r>
      <w:r w:rsidR="008078C1">
        <w:rPr>
          <w:sz w:val="24"/>
          <w:szCs w:val="24"/>
          <w:lang w:val="en-US"/>
        </w:rPr>
        <w:t>r groups of accommodation units;</w:t>
      </w:r>
    </w:p>
    <w:p w:rsidR="008078C1" w:rsidRDefault="008078C1" w:rsidP="008078C1">
      <w:pPr>
        <w:pStyle w:val="ListParagraph"/>
        <w:numPr>
          <w:ilvl w:val="2"/>
          <w:numId w:val="2"/>
        </w:numPr>
        <w:tabs>
          <w:tab w:val="left" w:pos="1418"/>
        </w:tabs>
        <w:spacing w:before="120" w:after="0" w:line="240" w:lineRule="auto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provisions</w:t>
      </w:r>
      <w:proofErr w:type="gramEnd"/>
      <w:r>
        <w:rPr>
          <w:sz w:val="24"/>
          <w:szCs w:val="24"/>
          <w:lang w:val="en-US"/>
        </w:rPr>
        <w:t xml:space="preserve"> about the allocation of particular housing accommodation to particular persons (including </w:t>
      </w:r>
      <w:r w:rsidR="006D13B3">
        <w:rPr>
          <w:sz w:val="24"/>
          <w:szCs w:val="24"/>
          <w:lang w:val="en-US"/>
        </w:rPr>
        <w:t>under</w:t>
      </w:r>
      <w:r>
        <w:rPr>
          <w:sz w:val="24"/>
          <w:szCs w:val="24"/>
          <w:lang w:val="en-US"/>
        </w:rPr>
        <w:t xml:space="preserve"> s.166A(6) of the 1996 Act</w:t>
      </w:r>
      <w:r w:rsidR="006D13B3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>.</w:t>
      </w:r>
    </w:p>
    <w:p w:rsidR="00A4441C" w:rsidRPr="00A4441C" w:rsidRDefault="00A4441C" w:rsidP="00A4441C">
      <w:pPr>
        <w:tabs>
          <w:tab w:val="left" w:pos="720"/>
          <w:tab w:val="left" w:pos="1276"/>
        </w:tabs>
        <w:spacing w:before="120" w:after="0" w:line="240" w:lineRule="auto"/>
        <w:ind w:left="284"/>
        <w:rPr>
          <w:color w:val="FF0000"/>
          <w:sz w:val="24"/>
          <w:szCs w:val="24"/>
          <w:lang w:val="en-US"/>
        </w:rPr>
      </w:pPr>
      <w:r w:rsidRPr="00A4441C">
        <w:rPr>
          <w:color w:val="FF0000"/>
          <w:sz w:val="24"/>
          <w:szCs w:val="24"/>
          <w:lang w:val="en-US"/>
        </w:rPr>
        <w:t>[Depending on the purpose of your request you may wish to request additional information. The following are illustrative examples]</w:t>
      </w:r>
    </w:p>
    <w:p w:rsidR="00A81FE8" w:rsidRDefault="00A81FE8" w:rsidP="00A81FE8">
      <w:pPr>
        <w:pStyle w:val="ListParagraph"/>
        <w:numPr>
          <w:ilvl w:val="0"/>
          <w:numId w:val="2"/>
        </w:numPr>
        <w:tabs>
          <w:tab w:val="left" w:pos="720"/>
          <w:tab w:val="left" w:pos="1276"/>
        </w:tabs>
        <w:spacing w:before="12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number of units of </w:t>
      </w:r>
      <w:r w:rsidRPr="006D13B3">
        <w:rPr>
          <w:sz w:val="24"/>
          <w:szCs w:val="24"/>
          <w:lang w:val="en-US"/>
        </w:rPr>
        <w:t>accommodation</w:t>
      </w:r>
      <w:r>
        <w:rPr>
          <w:sz w:val="24"/>
          <w:szCs w:val="24"/>
          <w:lang w:val="en-US"/>
        </w:rPr>
        <w:t xml:space="preserve"> the Council and its partner housing associations have in each letting area by:</w:t>
      </w:r>
    </w:p>
    <w:p w:rsidR="00A81FE8" w:rsidRDefault="00A81FE8" w:rsidP="00A81FE8">
      <w:pPr>
        <w:pStyle w:val="ListParagraph"/>
        <w:numPr>
          <w:ilvl w:val="1"/>
          <w:numId w:val="2"/>
        </w:numPr>
        <w:tabs>
          <w:tab w:val="left" w:pos="1418"/>
        </w:tabs>
        <w:spacing w:before="120" w:after="0" w:line="240" w:lineRule="auto"/>
        <w:ind w:left="1418" w:hanging="42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Type of dwelling (house, flat etc.)</w:t>
      </w:r>
    </w:p>
    <w:p w:rsidR="00A81FE8" w:rsidRDefault="00A81FE8" w:rsidP="00A81FE8">
      <w:pPr>
        <w:pStyle w:val="ListParagraph"/>
        <w:numPr>
          <w:ilvl w:val="1"/>
          <w:numId w:val="2"/>
        </w:numPr>
        <w:tabs>
          <w:tab w:val="left" w:pos="1418"/>
        </w:tabs>
        <w:spacing w:before="120" w:after="0" w:line="240" w:lineRule="auto"/>
        <w:ind w:left="1418" w:hanging="42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Number of bedrooms</w:t>
      </w:r>
    </w:p>
    <w:p w:rsidR="00A81FE8" w:rsidRDefault="00A81FE8" w:rsidP="00A81FE8">
      <w:pPr>
        <w:pStyle w:val="ListParagraph"/>
        <w:numPr>
          <w:ilvl w:val="0"/>
          <w:numId w:val="2"/>
        </w:numPr>
        <w:tabs>
          <w:tab w:val="left" w:pos="720"/>
          <w:tab w:val="left" w:pos="1276"/>
        </w:tabs>
        <w:spacing w:before="12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How many properties became available for an allocation in each letting area during the previous </w:t>
      </w:r>
      <w:proofErr w:type="gramStart"/>
      <w:r>
        <w:rPr>
          <w:sz w:val="24"/>
          <w:szCs w:val="24"/>
          <w:lang w:val="en-US"/>
        </w:rPr>
        <w:t>year.</w:t>
      </w:r>
      <w:proofErr w:type="gramEnd"/>
    </w:p>
    <w:p w:rsidR="00A81FE8" w:rsidRDefault="00A81FE8" w:rsidP="00A81FE8">
      <w:pPr>
        <w:pStyle w:val="ListParagraph"/>
        <w:numPr>
          <w:ilvl w:val="0"/>
          <w:numId w:val="2"/>
        </w:numPr>
        <w:tabs>
          <w:tab w:val="left" w:pos="720"/>
          <w:tab w:val="left" w:pos="1276"/>
        </w:tabs>
        <w:spacing w:before="12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</w:t>
      </w:r>
      <w:r w:rsidRPr="006D13B3">
        <w:rPr>
          <w:color w:val="FF0000"/>
          <w:sz w:val="24"/>
          <w:szCs w:val="24"/>
          <w:lang w:val="en-US"/>
        </w:rPr>
        <w:t>[band/point]</w:t>
      </w:r>
      <w:r>
        <w:rPr>
          <w:sz w:val="24"/>
          <w:szCs w:val="24"/>
          <w:lang w:val="en-US"/>
        </w:rPr>
        <w:t xml:space="preserve"> priority of each successful applicant in respect of each property that became available.</w:t>
      </w:r>
    </w:p>
    <w:p w:rsidR="00A81FE8" w:rsidRPr="00E65D2C" w:rsidRDefault="00A81FE8" w:rsidP="00A81FE8">
      <w:pPr>
        <w:pStyle w:val="ListParagraph"/>
        <w:numPr>
          <w:ilvl w:val="0"/>
          <w:numId w:val="2"/>
        </w:numPr>
        <w:tabs>
          <w:tab w:val="left" w:pos="720"/>
          <w:tab w:val="left" w:pos="1276"/>
        </w:tabs>
        <w:spacing w:before="12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How long the successful applicant had to wait before being allocated the property they accepted.</w:t>
      </w:r>
    </w:p>
    <w:p w:rsidR="00A81FE8" w:rsidRDefault="00A81FE8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A81FE8" w:rsidRDefault="00A81FE8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respect of (1) I note that under </w:t>
      </w:r>
      <w:proofErr w:type="gramStart"/>
      <w:r>
        <w:rPr>
          <w:sz w:val="24"/>
          <w:szCs w:val="24"/>
          <w:lang w:val="en-US"/>
        </w:rPr>
        <w:t>s.167(</w:t>
      </w:r>
      <w:proofErr w:type="gramEnd"/>
      <w:r>
        <w:rPr>
          <w:sz w:val="24"/>
          <w:szCs w:val="24"/>
          <w:lang w:val="en-US"/>
        </w:rPr>
        <w:t xml:space="preserve">1) ‘procedure’ includes all aspects of the allocation process, including a description of the persons by whom decisions are made. </w:t>
      </w:r>
    </w:p>
    <w:p w:rsidR="00A81FE8" w:rsidRDefault="00A81FE8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A81FE8" w:rsidRDefault="00A81FE8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Please provide the information in electronic form if possible to </w:t>
      </w:r>
      <w:r w:rsidRPr="00AF7B6F">
        <w:rPr>
          <w:color w:val="FF0000"/>
          <w:sz w:val="24"/>
          <w:szCs w:val="24"/>
          <w:lang w:val="en-US"/>
        </w:rPr>
        <w:t>[email address]</w:t>
      </w:r>
      <w:r>
        <w:rPr>
          <w:sz w:val="24"/>
          <w:szCs w:val="24"/>
          <w:lang w:val="en-US"/>
        </w:rPr>
        <w:t>, or alternatively in writing to the above address.</w:t>
      </w:r>
    </w:p>
    <w:p w:rsidR="00A81FE8" w:rsidRDefault="00A81FE8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A81FE8" w:rsidRDefault="00A81FE8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the event that the Council is unable </w:t>
      </w:r>
      <w:r w:rsidR="006D13B3">
        <w:rPr>
          <w:sz w:val="24"/>
          <w:szCs w:val="24"/>
          <w:lang w:val="en-US"/>
        </w:rPr>
        <w:t>to promptly action this request or</w:t>
      </w:r>
      <w:r>
        <w:rPr>
          <w:sz w:val="24"/>
          <w:szCs w:val="24"/>
          <w:lang w:val="en-US"/>
        </w:rPr>
        <w:t xml:space="preserve"> provide the information within 20 working days (in accordance with section 20 of the 2000 Act)</w:t>
      </w:r>
      <w:r w:rsidR="006D13B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please confirm the reason(s) in writing.</w:t>
      </w:r>
    </w:p>
    <w:p w:rsidR="006D13B3" w:rsidRDefault="006D13B3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6D13B3" w:rsidRDefault="006D13B3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Please confirm in writing by return if the Council intends to make a charge for the information set out above at (1), and confirm the sum proposed.</w:t>
      </w:r>
      <w:r w:rsidR="00A4441C">
        <w:rPr>
          <w:sz w:val="24"/>
          <w:szCs w:val="24"/>
          <w:lang w:val="en-US"/>
        </w:rPr>
        <w:t xml:space="preserve"> If the sum exceeds £10 please provide reasons for you concluding the charge is reasonable, as required under section 168(2) of the 1996 Act.</w:t>
      </w:r>
    </w:p>
    <w:p w:rsidR="00A81FE8" w:rsidRDefault="00A81FE8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A81FE8" w:rsidRDefault="00A81FE8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Many thanks for your help in this matter. </w:t>
      </w:r>
    </w:p>
    <w:p w:rsidR="00A81FE8" w:rsidRDefault="00A81FE8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A81FE8" w:rsidRDefault="00A81FE8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Yours </w:t>
      </w:r>
      <w:r w:rsidRPr="005412F9">
        <w:rPr>
          <w:sz w:val="24"/>
          <w:szCs w:val="24"/>
          <w:lang w:val="en-US"/>
        </w:rPr>
        <w:t>faithfully</w:t>
      </w:r>
    </w:p>
    <w:p w:rsidR="00A81FE8" w:rsidRDefault="00A81FE8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A81FE8" w:rsidRDefault="00A81FE8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A81FE8" w:rsidRDefault="00A81FE8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A81FE8" w:rsidRDefault="00A81FE8" w:rsidP="00A81FE8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A81FE8" w:rsidRPr="002F178A" w:rsidRDefault="00A81FE8" w:rsidP="00A81FE8">
      <w:pPr>
        <w:tabs>
          <w:tab w:val="left" w:pos="720"/>
        </w:tabs>
        <w:spacing w:after="0" w:line="240" w:lineRule="auto"/>
        <w:rPr>
          <w:color w:val="FF0000"/>
          <w:sz w:val="24"/>
          <w:szCs w:val="24"/>
        </w:rPr>
      </w:pPr>
      <w:r w:rsidRPr="002F178A">
        <w:rPr>
          <w:color w:val="FF0000"/>
          <w:sz w:val="24"/>
          <w:szCs w:val="24"/>
        </w:rPr>
        <w:t>[Name]</w:t>
      </w:r>
    </w:p>
    <w:p w:rsidR="00A81FE8" w:rsidRDefault="00A81FE8" w:rsidP="00A81FE8">
      <w:pPr>
        <w:rPr>
          <w:b/>
          <w:color w:val="FF0000"/>
          <w:sz w:val="24"/>
          <w:szCs w:val="24"/>
        </w:rPr>
      </w:pPr>
      <w:r w:rsidRPr="002F178A">
        <w:rPr>
          <w:b/>
          <w:color w:val="FF0000"/>
          <w:sz w:val="24"/>
          <w:szCs w:val="24"/>
        </w:rPr>
        <w:t>[Job title]</w:t>
      </w:r>
    </w:p>
    <w:p w:rsidR="00551C2F" w:rsidRDefault="00551C2F" w:rsidP="00F74464"/>
    <w:p w:rsidR="006A0FDF" w:rsidRDefault="006A0FDF">
      <w:bookmarkStart w:id="0" w:name="_GoBack"/>
      <w:bookmarkEnd w:id="0"/>
    </w:p>
    <w:sectPr w:rsidR="006A0FDF" w:rsidSect="00EA61C8">
      <w:footerReference w:type="default" r:id="rId8"/>
      <w:headerReference w:type="first" r:id="rId9"/>
      <w:footerReference w:type="first" r:id="rId10"/>
      <w:pgSz w:w="11906" w:h="16838"/>
      <w:pgMar w:top="1440" w:right="1440" w:bottom="144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FDF" w:rsidRDefault="006A0FDF" w:rsidP="00F74464">
      <w:pPr>
        <w:spacing w:after="0" w:line="240" w:lineRule="auto"/>
      </w:pPr>
      <w:r>
        <w:separator/>
      </w:r>
    </w:p>
  </w:endnote>
  <w:end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FDF" w:rsidRDefault="006A0FDF" w:rsidP="00F74464">
    <w:pPr>
      <w:pStyle w:val="Footer"/>
      <w:ind w:left="-1418"/>
    </w:pPr>
    <w:r>
      <w:rPr>
        <w:noProof/>
        <w:lang w:eastAsia="en-GB"/>
      </w:rPr>
      <w:drawing>
        <wp:inline distT="0" distB="0" distL="0" distR="0">
          <wp:extent cx="7559040" cy="13929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92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C8" w:rsidRDefault="00EA61C8" w:rsidP="00EA61C8">
    <w:pPr>
      <w:pStyle w:val="Footer"/>
      <w:ind w:left="-1418"/>
    </w:pPr>
    <w:r w:rsidRPr="00EA61C8">
      <w:rPr>
        <w:noProof/>
        <w:lang w:eastAsia="en-GB"/>
      </w:rPr>
      <w:drawing>
        <wp:inline distT="0" distB="0" distL="0" distR="0">
          <wp:extent cx="7566443" cy="1394300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73" cy="1395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FDF" w:rsidRDefault="006A0FDF" w:rsidP="00F74464">
      <w:pPr>
        <w:spacing w:after="0" w:line="240" w:lineRule="auto"/>
      </w:pPr>
      <w:r>
        <w:separator/>
      </w:r>
    </w:p>
  </w:footnote>
  <w:foot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C8" w:rsidRPr="00E0520D" w:rsidRDefault="008078C1" w:rsidP="005324A3">
    <w:pPr>
      <w:pStyle w:val="Header"/>
      <w:spacing w:after="120"/>
      <w:rPr>
        <w:b/>
        <w:color w:val="BFBFBF" w:themeColor="background1" w:themeShade="BF"/>
        <w:sz w:val="20"/>
        <w:szCs w:val="20"/>
      </w:rPr>
    </w:pPr>
    <w:r>
      <w:rPr>
        <w:b/>
        <w:color w:val="BFBFBF" w:themeColor="background1" w:themeShade="BF"/>
        <w:sz w:val="20"/>
        <w:szCs w:val="20"/>
      </w:rPr>
      <w:t>E</w:t>
    </w:r>
    <w:r w:rsidR="00A81FE8">
      <w:rPr>
        <w:b/>
        <w:color w:val="BFBFBF" w:themeColor="background1" w:themeShade="BF"/>
        <w:sz w:val="20"/>
        <w:szCs w:val="20"/>
      </w:rPr>
      <w:t>_ALLOCATION_</w:t>
    </w:r>
    <w:r w:rsidR="00FA1DC0">
      <w:rPr>
        <w:b/>
        <w:color w:val="BFBFBF" w:themeColor="background1" w:themeShade="BF"/>
        <w:sz w:val="20"/>
        <w:szCs w:val="20"/>
      </w:rPr>
      <w:t>DISCLOSURE</w:t>
    </w:r>
    <w:r w:rsidR="00E20EBE">
      <w:rPr>
        <w:b/>
        <w:color w:val="BFBFBF" w:themeColor="background1" w:themeShade="BF"/>
        <w:sz w:val="20"/>
        <w:szCs w:val="20"/>
      </w:rPr>
      <w:t>_03</w:t>
    </w:r>
  </w:p>
  <w:p w:rsidR="002C1928" w:rsidRPr="005324A3" w:rsidRDefault="005412F9" w:rsidP="00EA61C8">
    <w:pPr>
      <w:pStyle w:val="Header"/>
      <w:rPr>
        <w:b/>
        <w:color w:val="0070C0"/>
      </w:rPr>
    </w:pPr>
    <w:r>
      <w:rPr>
        <w:b/>
        <w:color w:val="0070C0"/>
      </w:rPr>
      <w:t>To local housing authority</w:t>
    </w:r>
  </w:p>
  <w:p w:rsidR="002C1928" w:rsidRPr="005324A3" w:rsidRDefault="00097BC8" w:rsidP="00EA61C8">
    <w:pPr>
      <w:pStyle w:val="Header"/>
      <w:rPr>
        <w:color w:val="0070C0"/>
      </w:rPr>
    </w:pPr>
    <w:r>
      <w:rPr>
        <w:b/>
        <w:color w:val="0070C0"/>
      </w:rPr>
      <w:t xml:space="preserve">Request for </w:t>
    </w:r>
    <w:r w:rsidR="005412F9">
      <w:rPr>
        <w:b/>
        <w:color w:val="0070C0"/>
      </w:rPr>
      <w:t>copy of housing allocation scheme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A2D"/>
    <w:multiLevelType w:val="hybridMultilevel"/>
    <w:tmpl w:val="655E38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AF4544"/>
    <w:multiLevelType w:val="hybridMultilevel"/>
    <w:tmpl w:val="2A7E75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F74464"/>
    <w:rsid w:val="00097BC8"/>
    <w:rsid w:val="000C72E5"/>
    <w:rsid w:val="001D3495"/>
    <w:rsid w:val="00214504"/>
    <w:rsid w:val="002C1928"/>
    <w:rsid w:val="003D6275"/>
    <w:rsid w:val="00475956"/>
    <w:rsid w:val="0052692E"/>
    <w:rsid w:val="005324A3"/>
    <w:rsid w:val="005412F9"/>
    <w:rsid w:val="00551C2F"/>
    <w:rsid w:val="005D5AB7"/>
    <w:rsid w:val="0066193A"/>
    <w:rsid w:val="006A0FDF"/>
    <w:rsid w:val="006D13B3"/>
    <w:rsid w:val="006F0D45"/>
    <w:rsid w:val="0079498E"/>
    <w:rsid w:val="007B52A1"/>
    <w:rsid w:val="008078C1"/>
    <w:rsid w:val="008409D6"/>
    <w:rsid w:val="008C1A88"/>
    <w:rsid w:val="00982548"/>
    <w:rsid w:val="009A7A4D"/>
    <w:rsid w:val="00A4441C"/>
    <w:rsid w:val="00A81FE8"/>
    <w:rsid w:val="00AF3CA4"/>
    <w:rsid w:val="00B151A3"/>
    <w:rsid w:val="00BD0312"/>
    <w:rsid w:val="00CF48CA"/>
    <w:rsid w:val="00E0520D"/>
    <w:rsid w:val="00E20EBE"/>
    <w:rsid w:val="00E52DDB"/>
    <w:rsid w:val="00E65D2C"/>
    <w:rsid w:val="00EA61C8"/>
    <w:rsid w:val="00F074A3"/>
    <w:rsid w:val="00F74464"/>
    <w:rsid w:val="00F7752F"/>
    <w:rsid w:val="00FA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5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FDFDF-5964-408A-BE32-9BE2B201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cp:lastPrinted>2016-09-16T14:37:00Z</cp:lastPrinted>
  <dcterms:created xsi:type="dcterms:W3CDTF">2017-04-15T12:12:00Z</dcterms:created>
  <dcterms:modified xsi:type="dcterms:W3CDTF">2017-04-24T19:01:00Z</dcterms:modified>
</cp:coreProperties>
</file>